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D2" w:rsidRDefault="00271AD2">
      <w:bookmarkStart w:id="0" w:name="_GoBack"/>
      <w:bookmarkEnd w:id="0"/>
    </w:p>
    <w:p w:rsidR="00F85ED7" w:rsidRDefault="00F85ED7" w:rsidP="00F85ED7">
      <w:pPr>
        <w:jc w:val="center"/>
      </w:pPr>
      <w:r>
        <w:rPr>
          <w:noProof/>
        </w:rPr>
        <w:drawing>
          <wp:inline distT="0" distB="0" distL="0" distR="0">
            <wp:extent cx="5943600" cy="7698223"/>
            <wp:effectExtent l="0" t="0" r="0" b="0"/>
            <wp:docPr id="1" name="Picture 1" descr="Objektif&#10;Selepas mengikuti unit pembelajaran ini, murid dapat:&#10;• mengenali antaramuka pengguna perisian.&#10;• mewujudkan fai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ktif&#10;Selepas mengikuti unit pembelajaran ini, murid dapat:&#10;• mengenali antaramuka pengguna perisian.&#10;• mewujudkan fail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6D2F374D" wp14:editId="656AC03F">
            <wp:extent cx="5943600" cy="7698223"/>
            <wp:effectExtent l="0" t="0" r="0" b="0"/>
            <wp:docPr id="2" name="Picture 2" descr="2. Pada pendapat anda, apakah kegunaan ruang kerja?&#10;3. Senaraikan fungsi setiap ikon pada Transport Toolbar.&#10;Aktiviti 2: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 Pada pendapat anda, apakah kegunaan ruang kerja?&#10;3. Senaraikan fungsi setiap ikon pada Transport Toolbar.&#10;Aktiviti 2: M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29929D9F" wp14:editId="4A256891">
            <wp:extent cx="5943600" cy="7698223"/>
            <wp:effectExtent l="0" t="0" r="0" b="0"/>
            <wp:docPr id="3" name="Picture 3" descr="3. Setelah selesai merakam suara, klik butang Stop dan kemudian klik pada&#10;butang Close . (Anda boleh membuat marking sem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 Setelah selesai merakam suara, klik butang Stop dan kemudian klik pada&#10;butang Close . (Anda boleh membuat marking semas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75AC8394" wp14:editId="71C4D7EB">
            <wp:extent cx="5943600" cy="7698223"/>
            <wp:effectExtent l="0" t="0" r="0" b="0"/>
            <wp:docPr id="4" name="Picture 4" descr="Jadual di bawah akan lebih menjelaskan fungsi transport toolbar.&#10;Butang Kekunci Pintas Keterangan&#10;Ctrl+R Record: klik unt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dual di bawah akan lebih menjelaskan fungsi transport toolbar.&#10;Butang Kekunci Pintas Keterangan&#10;Ctrl+R Record: klik untu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72721EB6" wp14:editId="01C7468B">
            <wp:extent cx="5943600" cy="7698223"/>
            <wp:effectExtent l="0" t="0" r="0" b="0"/>
            <wp:docPr id="5" name="Picture 5" descr="4. Hanya satu alatan boleh diaktifkan dalam satu-satu masa dan alat yang sedang&#10;aktif akan kelihatan di sudut atas kiri r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. Hanya satu alatan boleh diaktifkan dalam satu-satu masa dan alat yang sedang&#10;aktif akan kelihatan di sudut atas kiri ru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04811FDD" wp14:editId="016903EE">
            <wp:extent cx="5943600" cy="7698223"/>
            <wp:effectExtent l="0" t="0" r="0" b="0"/>
            <wp:docPr id="6" name="Picture 6" descr="Latihan&#10;2. Rakamkan sebutan ‘rumah saya ini besar’ dan sunting gelombang data&#10;supaya berbunyi ‘ini rumah besar saya’ apab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tihan&#10;2. Rakamkan sebutan ‘rumah saya ini besar’ dan sunting gelombang data&#10;supaya berbunyi ‘ini rumah besar saya’ apabi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r>
        <w:rPr>
          <w:noProof/>
        </w:rPr>
        <w:lastRenderedPageBreak/>
        <w:drawing>
          <wp:inline distT="0" distB="0" distL="0" distR="0" wp14:anchorId="3647026F" wp14:editId="3E4C2048">
            <wp:extent cx="5943600" cy="7698223"/>
            <wp:effectExtent l="0" t="0" r="0" b="0"/>
            <wp:docPr id="7" name="Picture 7" descr="bahagian atas sebelah kiri ruang kerja.&#10;2. Semasa mengaktifkan alat Magnify, letak cursor pada satu tempat seperti dalam&#10;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hagian atas sebelah kiri ruang kerja.&#10;2. Semasa mengaktifkan alat Magnify, letak cursor pada satu tempat seperti dalam&#10;r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59015255" wp14:editId="14BC798A">
            <wp:extent cx="5941274" cy="7695210"/>
            <wp:effectExtent l="0" t="0" r="2540" b="1270"/>
            <wp:docPr id="8" name="Picture 8" descr="5. Cuba klik alat magnify kecil dan besar serta lihat perbezaannya. Apabila semakin&#10;besar skala, semakin kecil kawasan d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. Cuba klik alat magnify kecil dan besar serta lihat perbezaannya. Apabila semakin&#10;besar skala, semakin kecil kawasan dat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150B9B9A" wp14:editId="6D00B0B2">
            <wp:extent cx="5943600" cy="7698223"/>
            <wp:effectExtent l="0" t="0" r="0" b="0"/>
            <wp:docPr id="9" name="Picture 9" descr="Objektif&#10;Selepas mengikuti unit pembelajaran ini, pelajar dapat :&#10;• menyatakan kepentingan kesan bunyi dalam sesuatu pers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jektif&#10;Selepas mengikuti unit pembelajaran ini, pelajar dapat :&#10;• menyatakan kepentingan kesan bunyi dalam sesuatu perse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3ACCBC47" wp14:editId="02C77982">
            <wp:extent cx="5943600" cy="7698223"/>
            <wp:effectExtent l="0" t="0" r="0" b="0"/>
            <wp:docPr id="10" name="Picture 10" descr="• Gelombang bunyi dapat diwakili oleh corak sinus dikenali sebagai gelombang&#10;analog. Corak sinus tersebut mewakili amplit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• Gelombang bunyi dapat diwakili oleh corak sinus dikenali sebagai gelombang&#10;analog. Corak sinus tersebut mewakili amplitu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0BE2FA1A" wp14:editId="1E5228E8">
            <wp:extent cx="5943600" cy="7698223"/>
            <wp:effectExtent l="0" t="0" r="0" b="0"/>
            <wp:docPr id="11" name="Picture 11" descr="Pensampelan (Sampling)&#10;• Sistem pengoperasian komputer hanya menggunakan gelombang audio digital.&#10;Dengan itu jika terdap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nsampelan (Sampling)&#10;• Sistem pengoperasian komputer hanya menggunakan gelombang audio digital.&#10;Dengan itu jika terdapat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4BB06433" wp14:editId="73767183">
            <wp:extent cx="5943600" cy="7698223"/>
            <wp:effectExtent l="0" t="0" r="0" b="0"/>
            <wp:docPr id="12" name="Picture 12" descr="Kadar Sampel (Sample Rate)&#10;• Kadar Sampel merujuk kepada berapa kali ataupun kekerapan sampel bagi&#10;sesuatu audio terseb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dar Sampel (Sample Rate)&#10;• Kadar Sampel merujuk kepada berapa kali ataupun kekerapan sampel bagi&#10;sesuatu audio tersebut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40EBB9C2" wp14:editId="6DBB7F05">
            <wp:extent cx="5943600" cy="7698223"/>
            <wp:effectExtent l="0" t="0" r="0" b="0"/>
            <wp:docPr id="13" name="Picture 13" descr="Langkah pengiraan,&#10;44100 X 16 /8 = 88200&#10;Bagi rakaman jenis stereo jumlah ini perlu digandakan 88200 X 2 = 176400 (176.4 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ngkah pengiraan,&#10;44100 X 16 /8 = 88200&#10;Bagi rakaman jenis stereo jumlah ini perlu digandakan 88200 X 2 = 176400 (176.4 K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 w:rsidP="00F85ED7">
      <w:pPr>
        <w:jc w:val="center"/>
      </w:pPr>
      <w:r>
        <w:rPr>
          <w:noProof/>
        </w:rPr>
        <w:lastRenderedPageBreak/>
        <w:drawing>
          <wp:inline distT="0" distB="0" distL="0" distR="0" wp14:anchorId="684CD623" wp14:editId="46C4AD67">
            <wp:extent cx="5943600" cy="7698223"/>
            <wp:effectExtent l="0" t="0" r="0" b="0"/>
            <wp:docPr id="14" name="Picture 14" descr="1. Audio Interchange File Format (AIFF dan AIF)&#10;Digunapakai pada sistem komputer jenis Macintosh, IBM dan yang serasi&#10;de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. Audio Interchange File Format (AIFF dan AIF)&#10;Digunapakai pada sistem komputer jenis Macintosh, IBM dan yang serasi&#10;deng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D7" w:rsidRDefault="00F85ED7"/>
    <w:p w:rsidR="00F85ED7" w:rsidRDefault="00F85ED7"/>
    <w:p w:rsidR="00F85ED7" w:rsidRDefault="00F85ED7"/>
    <w:p w:rsidR="00F85ED7" w:rsidRDefault="00F85ED7"/>
    <w:sectPr w:rsidR="00F85ED7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2E5" w:rsidRDefault="00F722E5" w:rsidP="00F85ED7">
      <w:pPr>
        <w:spacing w:after="0" w:line="240" w:lineRule="auto"/>
      </w:pPr>
      <w:r>
        <w:separator/>
      </w:r>
    </w:p>
  </w:endnote>
  <w:endnote w:type="continuationSeparator" w:id="0">
    <w:p w:rsidR="00F722E5" w:rsidRDefault="00F722E5" w:rsidP="00F85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2E5" w:rsidRDefault="00F722E5" w:rsidP="00F85ED7">
      <w:pPr>
        <w:spacing w:after="0" w:line="240" w:lineRule="auto"/>
      </w:pPr>
      <w:r>
        <w:separator/>
      </w:r>
    </w:p>
  </w:footnote>
  <w:footnote w:type="continuationSeparator" w:id="0">
    <w:p w:rsidR="00F722E5" w:rsidRDefault="00F722E5" w:rsidP="00F85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ED7" w:rsidRDefault="00F85ED7">
    <w:pPr>
      <w:pStyle w:val="Header"/>
    </w:pPr>
    <w:r>
      <w:ptab w:relativeTo="margin" w:alignment="center" w:leader="none"/>
    </w:r>
    <w:r w:rsidRPr="00CC755E">
      <w:rPr>
        <w:b/>
      </w:rPr>
      <w:ptab w:relativeTo="margin" w:alignment="right" w:leader="none"/>
    </w:r>
    <w:r w:rsidRPr="00CC755E">
      <w:rPr>
        <w:b/>
      </w:rPr>
      <w:t xml:space="preserve">SOUND </w:t>
    </w:r>
    <w:proofErr w:type="gramStart"/>
    <w:r w:rsidRPr="00CC755E">
      <w:rPr>
        <w:b/>
      </w:rPr>
      <w:t>FORGE  DAN</w:t>
    </w:r>
    <w:proofErr w:type="gramEnd"/>
    <w:r w:rsidRPr="00CC755E">
      <w:rPr>
        <w:b/>
      </w:rPr>
      <w:t xml:space="preserve"> AUDIO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ED7"/>
    <w:rsid w:val="00271AD2"/>
    <w:rsid w:val="00CC755E"/>
    <w:rsid w:val="00F722E5"/>
    <w:rsid w:val="00F8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5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ED7"/>
  </w:style>
  <w:style w:type="paragraph" w:styleId="Footer">
    <w:name w:val="footer"/>
    <w:basedOn w:val="Normal"/>
    <w:link w:val="FooterChar"/>
    <w:uiPriority w:val="99"/>
    <w:unhideWhenUsed/>
    <w:rsid w:val="00F85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E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5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ED7"/>
  </w:style>
  <w:style w:type="paragraph" w:styleId="Footer">
    <w:name w:val="footer"/>
    <w:basedOn w:val="Normal"/>
    <w:link w:val="FooterChar"/>
    <w:uiPriority w:val="99"/>
    <w:unhideWhenUsed/>
    <w:rsid w:val="00F85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2016-07-13T21:49:00Z</cp:lastPrinted>
  <dcterms:created xsi:type="dcterms:W3CDTF">2016-07-13T21:38:00Z</dcterms:created>
  <dcterms:modified xsi:type="dcterms:W3CDTF">2016-07-13T21:52:00Z</dcterms:modified>
</cp:coreProperties>
</file>